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5E" w:rsidRPr="00317197" w:rsidRDefault="007B585E" w:rsidP="00FF2941">
      <w:pPr>
        <w:jc w:val="center"/>
        <w:rPr>
          <w:rFonts w:ascii="Arial" w:hAnsi="Arial" w:cs="Arial"/>
          <w:b/>
          <w:bCs/>
        </w:rPr>
      </w:pPr>
      <w:r w:rsidRPr="00F72A00">
        <w:rPr>
          <w:rFonts w:ascii="Arial" w:hAnsi="Arial" w:cs="Arial"/>
          <w:b/>
        </w:rPr>
        <w:t>П</w:t>
      </w:r>
      <w:r w:rsidR="006F4DB4">
        <w:rPr>
          <w:rFonts w:ascii="Arial" w:hAnsi="Arial" w:cs="Arial"/>
          <w:b/>
        </w:rPr>
        <w:t>рограмм</w:t>
      </w:r>
      <w:r w:rsidR="009F6C50">
        <w:rPr>
          <w:rFonts w:ascii="Arial" w:hAnsi="Arial" w:cs="Arial"/>
          <w:b/>
        </w:rPr>
        <w:t>а</w:t>
      </w:r>
      <w:r w:rsidR="00F72A00" w:rsidRPr="00F72A00">
        <w:rPr>
          <w:rFonts w:ascii="Arial" w:hAnsi="Arial" w:cs="Arial"/>
          <w:b/>
        </w:rPr>
        <w:t xml:space="preserve"> работ</w:t>
      </w:r>
      <w:r w:rsidR="00FF2941" w:rsidRPr="00F72A00">
        <w:rPr>
          <w:rFonts w:ascii="Arial" w:hAnsi="Arial" w:cs="Arial"/>
          <w:b/>
        </w:rPr>
        <w:t xml:space="preserve"> </w:t>
      </w:r>
      <w:r w:rsidRPr="00F72A00">
        <w:rPr>
          <w:rFonts w:ascii="Arial" w:hAnsi="Arial" w:cs="Arial"/>
          <w:b/>
        </w:rPr>
        <w:t>по обеспечению единства из</w:t>
      </w:r>
      <w:r w:rsidR="00B62389" w:rsidRPr="00F72A00">
        <w:rPr>
          <w:rFonts w:ascii="Arial" w:hAnsi="Arial" w:cs="Arial"/>
          <w:b/>
        </w:rPr>
        <w:t>мерений в сфере здравоохранения</w:t>
      </w:r>
      <w:r w:rsidR="00317197">
        <w:rPr>
          <w:rFonts w:ascii="Arial" w:hAnsi="Arial" w:cs="Arial"/>
        </w:rPr>
        <w:t xml:space="preserve"> </w:t>
      </w:r>
      <w:r w:rsidR="009F6C50">
        <w:rPr>
          <w:rFonts w:ascii="Arial" w:hAnsi="Arial" w:cs="Arial"/>
        </w:rPr>
        <w:br/>
      </w:r>
    </w:p>
    <w:p w:rsidR="007B585E" w:rsidRPr="00EA4661" w:rsidRDefault="007B585E" w:rsidP="007B585E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595"/>
        <w:gridCol w:w="6977"/>
        <w:gridCol w:w="1444"/>
        <w:gridCol w:w="1821"/>
        <w:gridCol w:w="3847"/>
      </w:tblGrid>
      <w:tr w:rsidR="00F4761C" w:rsidTr="00161CA3">
        <w:trPr>
          <w:cantSplit/>
          <w:tblHeader/>
        </w:trPr>
        <w:tc>
          <w:tcPr>
            <w:tcW w:w="595" w:type="dxa"/>
          </w:tcPr>
          <w:p w:rsidR="00F4761C" w:rsidRPr="00B0358F" w:rsidRDefault="00A66A4D" w:rsidP="00B0358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№</w:t>
            </w:r>
            <w:r w:rsidR="00F4761C" w:rsidRPr="00B0358F">
              <w:rPr>
                <w:rFonts w:ascii="Arial" w:hAnsi="Arial" w:cs="Arial"/>
                <w:b/>
                <w:sz w:val="20"/>
              </w:rPr>
              <w:br/>
              <w:t>п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="00F4761C" w:rsidRPr="00B0358F">
              <w:rPr>
                <w:rFonts w:ascii="Arial" w:hAnsi="Arial" w:cs="Arial"/>
                <w:b/>
                <w:sz w:val="20"/>
              </w:rPr>
              <w:t>п</w:t>
            </w:r>
          </w:p>
        </w:tc>
        <w:tc>
          <w:tcPr>
            <w:tcW w:w="6977" w:type="dxa"/>
          </w:tcPr>
          <w:p w:rsidR="00F4761C" w:rsidRPr="00B0358F" w:rsidRDefault="00F4761C" w:rsidP="000D2A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358F">
              <w:rPr>
                <w:rFonts w:ascii="Arial" w:hAnsi="Arial" w:cs="Arial"/>
                <w:b/>
                <w:sz w:val="20"/>
              </w:rPr>
              <w:t>Наименование работ</w:t>
            </w:r>
          </w:p>
        </w:tc>
        <w:tc>
          <w:tcPr>
            <w:tcW w:w="1444" w:type="dxa"/>
            <w:vAlign w:val="center"/>
          </w:tcPr>
          <w:p w:rsidR="00F4761C" w:rsidRPr="00B0358F" w:rsidRDefault="00F4761C" w:rsidP="000D2A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358F">
              <w:rPr>
                <w:rFonts w:ascii="Arial" w:hAnsi="Arial" w:cs="Arial"/>
                <w:b/>
                <w:sz w:val="20"/>
              </w:rPr>
              <w:t>Срок разработки</w:t>
            </w:r>
          </w:p>
        </w:tc>
        <w:tc>
          <w:tcPr>
            <w:tcW w:w="1821" w:type="dxa"/>
            <w:vAlign w:val="center"/>
          </w:tcPr>
          <w:p w:rsidR="00F4761C" w:rsidRPr="00B0358F" w:rsidRDefault="00F4761C" w:rsidP="000D2A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358F">
              <w:rPr>
                <w:rFonts w:ascii="Arial" w:hAnsi="Arial" w:cs="Arial"/>
                <w:b/>
                <w:sz w:val="20"/>
              </w:rPr>
              <w:t>Исполнитель</w:t>
            </w:r>
          </w:p>
        </w:tc>
        <w:tc>
          <w:tcPr>
            <w:tcW w:w="3847" w:type="dxa"/>
          </w:tcPr>
          <w:p w:rsidR="00F4761C" w:rsidRPr="00B0358F" w:rsidRDefault="00B0358F" w:rsidP="00B035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358F">
              <w:rPr>
                <w:rFonts w:ascii="Arial" w:hAnsi="Arial" w:cs="Arial"/>
                <w:b/>
                <w:sz w:val="20"/>
              </w:rPr>
              <w:t>Примечание (ход реализации</w:t>
            </w:r>
            <w:r w:rsidR="00BB2AFA" w:rsidRPr="00B0358F">
              <w:rPr>
                <w:rFonts w:ascii="Arial" w:hAnsi="Arial" w:cs="Arial"/>
                <w:b/>
                <w:sz w:val="20"/>
              </w:rPr>
              <w:t xml:space="preserve"> программы</w:t>
            </w:r>
            <w:r w:rsidRPr="00B0358F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161CA3" w:rsidTr="00881CBA">
        <w:trPr>
          <w:cantSplit/>
        </w:trPr>
        <w:tc>
          <w:tcPr>
            <w:tcW w:w="14684" w:type="dxa"/>
            <w:gridSpan w:val="5"/>
          </w:tcPr>
          <w:p w:rsidR="00161CA3" w:rsidRDefault="00161CA3" w:rsidP="00161C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Стандартизация</w:t>
            </w:r>
          </w:p>
        </w:tc>
      </w:tr>
      <w:tr w:rsidR="00BD101F" w:rsidRPr="00C031AB" w:rsidTr="00161CA3">
        <w:trPr>
          <w:cantSplit/>
        </w:trPr>
        <w:tc>
          <w:tcPr>
            <w:tcW w:w="595" w:type="dxa"/>
          </w:tcPr>
          <w:p w:rsidR="00BD101F" w:rsidRPr="00B0358F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5E5640" w:rsidP="00BD101F">
            <w:pPr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перечня измерений (средств измерений), рекомендованных для государственного регулирования в сфере здравоохранения в государствах – участниках Соглашения</w:t>
            </w:r>
            <w:r w:rsidR="00BD101F" w:rsidRPr="00C031A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BD101F" w:rsidRPr="00C031AB" w:rsidRDefault="00BD101F" w:rsidP="00F7244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F7244A" w:rsidRPr="00C031AB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C7181A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</w:t>
            </w:r>
            <w:r w:rsidR="005E5640" w:rsidRPr="00C031AB">
              <w:rPr>
                <w:rFonts w:ascii="Arial" w:hAnsi="Arial" w:cs="Arial"/>
                <w:sz w:val="20"/>
              </w:rPr>
              <w:t xml:space="preserve"> (основной)</w:t>
            </w:r>
            <w:r w:rsidR="007C4AEB">
              <w:rPr>
                <w:rFonts w:ascii="Arial" w:hAnsi="Arial" w:cs="Arial"/>
                <w:sz w:val="20"/>
              </w:rPr>
              <w:t>,</w:t>
            </w:r>
            <w:r w:rsidR="00C7181A" w:rsidRPr="00C031AB">
              <w:rPr>
                <w:rFonts w:ascii="Arial" w:hAnsi="Arial" w:cs="Arial"/>
                <w:sz w:val="20"/>
              </w:rPr>
              <w:t xml:space="preserve"> </w:t>
            </w:r>
            <w:r w:rsidR="007C4AEB">
              <w:rPr>
                <w:rFonts w:ascii="Arial" w:hAnsi="Arial" w:cs="Arial"/>
                <w:sz w:val="20"/>
              </w:rPr>
              <w:t>государства – участники</w:t>
            </w:r>
            <w:r w:rsidR="005E5640" w:rsidRPr="00C031AB">
              <w:rPr>
                <w:rFonts w:ascii="Arial" w:hAnsi="Arial" w:cs="Arial"/>
                <w:sz w:val="20"/>
              </w:rPr>
              <w:t xml:space="preserve"> Соглашения</w:t>
            </w:r>
          </w:p>
        </w:tc>
        <w:tc>
          <w:tcPr>
            <w:tcW w:w="3847" w:type="dxa"/>
          </w:tcPr>
          <w:p w:rsidR="00BD101F" w:rsidRPr="00C031AB" w:rsidRDefault="005E5640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Продолжение работы</w:t>
            </w:r>
          </w:p>
        </w:tc>
      </w:tr>
      <w:tr w:rsidR="00BD101F" w:rsidRPr="00C031AB" w:rsidTr="00161CA3">
        <w:trPr>
          <w:cantSplit/>
        </w:trPr>
        <w:tc>
          <w:tcPr>
            <w:tcW w:w="595" w:type="dxa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BD101F" w:rsidP="00BD101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«Изделия медицинские для диагностики in vitro. Измерение величин в пробах биологического происхождения. Описание референтных методик выполнения измерений» (</w:t>
            </w:r>
            <w:r w:rsidRPr="00C031AB">
              <w:rPr>
                <w:rFonts w:ascii="Arial" w:hAnsi="Arial" w:cs="Arial"/>
                <w:sz w:val="20"/>
              </w:rPr>
              <w:t>Внедрение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стандарта ИСО 15193-2015)</w:t>
            </w:r>
          </w:p>
        </w:tc>
        <w:tc>
          <w:tcPr>
            <w:tcW w:w="1444" w:type="dxa"/>
            <w:vAlign w:val="center"/>
          </w:tcPr>
          <w:p w:rsidR="00BD101F" w:rsidRPr="00C031AB" w:rsidRDefault="00BD101F" w:rsidP="005E564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5E5640" w:rsidRPr="00C031AB">
              <w:rPr>
                <w:rFonts w:ascii="Arial" w:hAnsi="Arial" w:cs="Arial"/>
                <w:color w:val="000000" w:themeColor="text1"/>
                <w:sz w:val="20"/>
              </w:rPr>
              <w:t>25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Федерация, Республика Беларусь</w:t>
            </w:r>
          </w:p>
        </w:tc>
        <w:tc>
          <w:tcPr>
            <w:tcW w:w="3847" w:type="dxa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 xml:space="preserve">Добавлен соисполнитель </w:t>
            </w:r>
            <w:r w:rsidRPr="00C031AB">
              <w:rPr>
                <w:rFonts w:ascii="Arial" w:hAnsi="Arial" w:cs="Arial"/>
                <w:sz w:val="20"/>
              </w:rPr>
              <w:br/>
              <w:t>(исх. №03-18/384 от 22.03.2016 Госстандарт Республики Беларусь)</w:t>
            </w:r>
          </w:p>
        </w:tc>
      </w:tr>
      <w:tr w:rsidR="00BD101F" w:rsidRPr="00C031AB" w:rsidTr="00161CA3">
        <w:trPr>
          <w:cantSplit/>
        </w:trPr>
        <w:tc>
          <w:tcPr>
            <w:tcW w:w="595" w:type="dxa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BD101F" w:rsidP="00BD101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«Изделия медицинские для диагностики in vitro. Измерение величин в пробах биологического происхождения. Описание стандартных образцов» (</w:t>
            </w:r>
            <w:r w:rsidRPr="00C031AB">
              <w:rPr>
                <w:rFonts w:ascii="Arial" w:hAnsi="Arial" w:cs="Arial"/>
                <w:sz w:val="20"/>
              </w:rPr>
              <w:t>Внедрение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стандарта ИСО 15194-2013)</w:t>
            </w:r>
          </w:p>
        </w:tc>
        <w:tc>
          <w:tcPr>
            <w:tcW w:w="1444" w:type="dxa"/>
            <w:vAlign w:val="center"/>
          </w:tcPr>
          <w:p w:rsidR="00BD101F" w:rsidRPr="00C031AB" w:rsidRDefault="00BD101F" w:rsidP="005E5640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5E5640" w:rsidRPr="00C031AB">
              <w:rPr>
                <w:rFonts w:ascii="Arial" w:hAnsi="Arial" w:cs="Arial"/>
                <w:color w:val="000000" w:themeColor="text1"/>
                <w:sz w:val="20"/>
              </w:rPr>
              <w:t>25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Федерация, Республика Беларусь</w:t>
            </w:r>
          </w:p>
        </w:tc>
        <w:tc>
          <w:tcPr>
            <w:tcW w:w="3847" w:type="dxa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 xml:space="preserve">Добавлен соисполнитель </w:t>
            </w:r>
            <w:r w:rsidRPr="00C031AB">
              <w:rPr>
                <w:rFonts w:ascii="Arial" w:hAnsi="Arial" w:cs="Arial"/>
                <w:sz w:val="20"/>
              </w:rPr>
              <w:br/>
              <w:t>(исх. №03-18/384 от 22.03.2016 Госстандарт Республики Беларусь)</w:t>
            </w:r>
          </w:p>
        </w:tc>
      </w:tr>
      <w:tr w:rsidR="00F4761C" w:rsidRPr="00C031AB" w:rsidTr="00161CA3">
        <w:trPr>
          <w:cantSplit/>
        </w:trPr>
        <w:tc>
          <w:tcPr>
            <w:tcW w:w="595" w:type="dxa"/>
          </w:tcPr>
          <w:p w:rsidR="00F4761C" w:rsidRPr="00C031AB" w:rsidRDefault="00F4761C" w:rsidP="00B0358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F4761C" w:rsidRPr="00C031AB" w:rsidRDefault="00F4761C" w:rsidP="00121FD1">
            <w:pPr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«Общие требования к медицинским изделиям для диагностики </w:t>
            </w:r>
            <w:r w:rsidRPr="00C031AB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31AB">
              <w:rPr>
                <w:rFonts w:ascii="Arial" w:hAnsi="Arial" w:cs="Arial"/>
                <w:sz w:val="20"/>
                <w:szCs w:val="20"/>
                <w:lang w:val="en-US"/>
              </w:rPr>
              <w:t>vitro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для самотестирования» (</w:t>
            </w:r>
            <w:r w:rsidRPr="00C031AB">
              <w:rPr>
                <w:rFonts w:ascii="Arial" w:hAnsi="Arial" w:cs="Arial"/>
                <w:sz w:val="20"/>
              </w:rPr>
              <w:t>Внедрение</w:t>
            </w:r>
            <w:r w:rsidR="00072392" w:rsidRPr="00C03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31AB">
              <w:rPr>
                <w:rFonts w:ascii="Arial" w:hAnsi="Arial" w:cs="Arial"/>
                <w:sz w:val="20"/>
                <w:szCs w:val="20"/>
              </w:rPr>
              <w:t>стандарта ЕН 13532-2010)</w:t>
            </w:r>
            <w:r w:rsidR="006600E3" w:rsidRPr="00C031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F4761C" w:rsidRPr="00C031AB" w:rsidRDefault="00F102FE" w:rsidP="00F102FE">
            <w:pPr>
              <w:jc w:val="center"/>
              <w:rPr>
                <w:rFonts w:ascii="Arial" w:hAnsi="Arial" w:cs="Arial"/>
                <w:strike/>
                <w:color w:val="000000" w:themeColor="text1"/>
                <w:sz w:val="20"/>
                <w:lang w:val="en-US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Pr="00C031AB">
              <w:rPr>
                <w:rFonts w:ascii="Arial" w:hAnsi="Arial" w:cs="Arial"/>
                <w:color w:val="000000" w:themeColor="text1"/>
                <w:sz w:val="20"/>
                <w:lang w:val="en-US"/>
              </w:rPr>
              <w:t>24</w:t>
            </w:r>
          </w:p>
        </w:tc>
        <w:tc>
          <w:tcPr>
            <w:tcW w:w="1821" w:type="dxa"/>
            <w:vAlign w:val="center"/>
          </w:tcPr>
          <w:p w:rsidR="00F4761C" w:rsidRPr="00C031AB" w:rsidRDefault="007861BE" w:rsidP="007861BE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3847" w:type="dxa"/>
          </w:tcPr>
          <w:p w:rsidR="00A572DB" w:rsidRPr="00C031AB" w:rsidRDefault="00593366" w:rsidP="00121FD1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 xml:space="preserve">Первая редакция проекта представлена на рассмотрение </w:t>
            </w:r>
            <w:r w:rsidR="00530223" w:rsidRPr="00C031AB">
              <w:rPr>
                <w:rFonts w:ascii="Arial" w:hAnsi="Arial" w:cs="Arial"/>
                <w:sz w:val="20"/>
              </w:rPr>
              <w:br/>
            </w:r>
            <w:r w:rsidRPr="00C031AB">
              <w:rPr>
                <w:rFonts w:ascii="Arial" w:hAnsi="Arial" w:cs="Arial"/>
                <w:sz w:val="20"/>
              </w:rPr>
              <w:t>в АИС МГС</w:t>
            </w:r>
            <w:r w:rsidR="00A572DB" w:rsidRPr="00C031AB">
              <w:rPr>
                <w:rFonts w:ascii="Arial" w:hAnsi="Arial" w:cs="Arial"/>
                <w:sz w:val="20"/>
              </w:rPr>
              <w:t>.</w:t>
            </w:r>
            <w:r w:rsidR="005010D0" w:rsidRPr="00C031AB">
              <w:rPr>
                <w:rFonts w:ascii="Arial" w:hAnsi="Arial" w:cs="Arial"/>
                <w:sz w:val="20"/>
              </w:rPr>
              <w:t xml:space="preserve"> </w:t>
            </w:r>
            <w:r w:rsidR="005010D0" w:rsidRPr="00C031AB">
              <w:rPr>
                <w:rFonts w:ascii="Arial" w:hAnsi="Arial" w:cs="Arial"/>
                <w:sz w:val="20"/>
              </w:rPr>
              <w:br/>
            </w:r>
            <w:r w:rsidR="00A572DB" w:rsidRPr="00C031AB">
              <w:rPr>
                <w:rFonts w:ascii="Arial" w:hAnsi="Arial" w:cs="Arial"/>
                <w:sz w:val="20"/>
              </w:rPr>
              <w:t xml:space="preserve">Получены отзывы от </w:t>
            </w:r>
            <w:r w:rsidR="00A572DB" w:rsidRPr="00C031AB">
              <w:rPr>
                <w:rFonts w:ascii="Arial" w:hAnsi="Arial" w:cs="Arial"/>
                <w:sz w:val="20"/>
                <w:lang w:val="en-US"/>
              </w:rPr>
              <w:t>AM</w:t>
            </w:r>
            <w:r w:rsidR="00A572DB" w:rsidRPr="00C031AB">
              <w:rPr>
                <w:rFonts w:ascii="Arial" w:hAnsi="Arial" w:cs="Arial"/>
                <w:sz w:val="20"/>
              </w:rPr>
              <w:t>, BY, KG, UA.</w:t>
            </w:r>
            <w:r w:rsidR="007428E6" w:rsidRPr="00C031AB">
              <w:rPr>
                <w:rFonts w:ascii="Arial" w:hAnsi="Arial" w:cs="Arial"/>
                <w:sz w:val="20"/>
              </w:rPr>
              <w:t xml:space="preserve"> </w:t>
            </w:r>
            <w:r w:rsidR="00A572DB" w:rsidRPr="00C031AB">
              <w:rPr>
                <w:rFonts w:ascii="Arial" w:hAnsi="Arial" w:cs="Arial"/>
                <w:sz w:val="20"/>
              </w:rPr>
              <w:t>Готовится окончательная редакция проекта</w:t>
            </w:r>
            <w:r w:rsidR="00121FD1" w:rsidRPr="00C031AB">
              <w:rPr>
                <w:rFonts w:ascii="Arial" w:hAnsi="Arial" w:cs="Arial"/>
                <w:sz w:val="20"/>
              </w:rPr>
              <w:t xml:space="preserve"> </w:t>
            </w:r>
            <w:r w:rsidR="00121FD1" w:rsidRPr="00C031AB">
              <w:rPr>
                <w:rFonts w:ascii="Arial" w:hAnsi="Arial" w:cs="Arial"/>
                <w:sz w:val="20"/>
              </w:rPr>
              <w:br/>
            </w:r>
            <w:r w:rsidR="00121FD1" w:rsidRPr="00C031AB">
              <w:rPr>
                <w:rFonts w:ascii="Arial" w:hAnsi="Arial" w:cs="Arial"/>
                <w:sz w:val="20"/>
                <w:szCs w:val="20"/>
              </w:rPr>
              <w:t xml:space="preserve">(шифр темы </w:t>
            </w:r>
            <w:r w:rsidR="00121FD1" w:rsidRPr="00C031AB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="00121FD1" w:rsidRPr="00C031AB">
              <w:rPr>
                <w:rFonts w:ascii="Arial" w:hAnsi="Arial" w:cs="Arial"/>
                <w:sz w:val="20"/>
                <w:szCs w:val="20"/>
              </w:rPr>
              <w:t>.3.025-2015)</w:t>
            </w:r>
          </w:p>
        </w:tc>
      </w:tr>
      <w:tr w:rsidR="00BD101F" w:rsidRPr="00C031AB" w:rsidTr="00161CA3">
        <w:trPr>
          <w:cantSplit/>
        </w:trPr>
        <w:tc>
          <w:tcPr>
            <w:tcW w:w="595" w:type="dxa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BD101F" w:rsidP="00BD101F">
            <w:pPr>
              <w:rPr>
                <w:rFonts w:ascii="Arial" w:hAnsi="Arial" w:cs="Arial"/>
                <w:sz w:val="20"/>
                <w:lang w:val="en-US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«Оптика и оптические приборы. Тепловизоры медицинские. Общие технические требования. Методы измерений основных параметров»</w:t>
            </w:r>
          </w:p>
        </w:tc>
        <w:tc>
          <w:tcPr>
            <w:tcW w:w="1444" w:type="dxa"/>
            <w:vAlign w:val="center"/>
          </w:tcPr>
          <w:p w:rsidR="00BD101F" w:rsidRPr="00C031AB" w:rsidRDefault="00BD101F" w:rsidP="00F102FE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F102FE" w:rsidRPr="00C031AB">
              <w:rPr>
                <w:rFonts w:ascii="Arial" w:hAnsi="Arial" w:cs="Arial"/>
                <w:color w:val="000000" w:themeColor="text1"/>
                <w:sz w:val="20"/>
                <w:lang w:val="en-US"/>
              </w:rPr>
              <w:t>5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Федерация, Республика Беларусь</w:t>
            </w:r>
          </w:p>
        </w:tc>
        <w:tc>
          <w:tcPr>
            <w:tcW w:w="3847" w:type="dxa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Добавлен соисполнитель Республика Беларусь</w:t>
            </w:r>
          </w:p>
        </w:tc>
      </w:tr>
      <w:tr w:rsidR="00BD101F" w:rsidRPr="00C031AB" w:rsidTr="00161CA3">
        <w:trPr>
          <w:cantSplit/>
        </w:trPr>
        <w:tc>
          <w:tcPr>
            <w:tcW w:w="595" w:type="dxa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BD101F" w:rsidP="00121FD1">
            <w:pPr>
              <w:rPr>
                <w:rFonts w:ascii="Arial" w:hAnsi="Arial" w:cs="Arial"/>
                <w:sz w:val="20"/>
                <w:szCs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«Фотометры лазерных медицинских высокоэнергетических аппаратов встроенные и автономные. Методика поверки» </w:t>
            </w:r>
          </w:p>
        </w:tc>
        <w:tc>
          <w:tcPr>
            <w:tcW w:w="1444" w:type="dxa"/>
            <w:vAlign w:val="center"/>
          </w:tcPr>
          <w:p w:rsidR="00BD101F" w:rsidRPr="00C031AB" w:rsidRDefault="00F102FE" w:rsidP="00F102FE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Pr="00C031AB">
              <w:rPr>
                <w:rFonts w:ascii="Arial" w:hAnsi="Arial" w:cs="Arial"/>
                <w:color w:val="000000" w:themeColor="text1"/>
                <w:sz w:val="20"/>
                <w:lang w:val="en-US"/>
              </w:rPr>
              <w:t>24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3847" w:type="dxa"/>
          </w:tcPr>
          <w:p w:rsidR="00BD101F" w:rsidRPr="00C031AB" w:rsidRDefault="00BD101F" w:rsidP="00121FD1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 xml:space="preserve">Первая редакция проекта представлена на рассмотрение </w:t>
            </w:r>
            <w:r w:rsidRPr="00C031AB">
              <w:rPr>
                <w:rFonts w:ascii="Arial" w:hAnsi="Arial" w:cs="Arial"/>
                <w:sz w:val="20"/>
              </w:rPr>
              <w:br/>
              <w:t xml:space="preserve">в АИС МГС. </w:t>
            </w:r>
            <w:r w:rsidRPr="00C031AB">
              <w:rPr>
                <w:rFonts w:ascii="Arial" w:hAnsi="Arial" w:cs="Arial"/>
                <w:sz w:val="20"/>
              </w:rPr>
              <w:br/>
              <w:t xml:space="preserve">Получены отзывы от </w:t>
            </w:r>
            <w:r w:rsidRPr="00C031AB">
              <w:rPr>
                <w:rFonts w:ascii="Arial" w:hAnsi="Arial" w:cs="Arial"/>
                <w:sz w:val="20"/>
                <w:lang w:val="en-US"/>
              </w:rPr>
              <w:t>AM</w:t>
            </w:r>
            <w:r w:rsidRPr="00C031AB">
              <w:rPr>
                <w:rFonts w:ascii="Arial" w:hAnsi="Arial" w:cs="Arial"/>
                <w:sz w:val="20"/>
              </w:rPr>
              <w:t>, BY, KG. Готовится окончательная редакция проекта</w:t>
            </w:r>
            <w:r w:rsidR="00121FD1" w:rsidRPr="00C031AB">
              <w:rPr>
                <w:rFonts w:ascii="Arial" w:hAnsi="Arial" w:cs="Arial"/>
                <w:sz w:val="20"/>
              </w:rPr>
              <w:t xml:space="preserve"> </w:t>
            </w:r>
            <w:r w:rsidR="00121FD1" w:rsidRPr="00C031AB">
              <w:rPr>
                <w:rFonts w:ascii="Arial" w:hAnsi="Arial" w:cs="Arial"/>
                <w:sz w:val="20"/>
                <w:szCs w:val="20"/>
              </w:rPr>
              <w:br/>
              <w:t xml:space="preserve">(шифр темы </w:t>
            </w:r>
            <w:r w:rsidR="00121FD1" w:rsidRPr="00C031AB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="00121FD1" w:rsidRPr="00C031AB">
              <w:rPr>
                <w:rFonts w:ascii="Arial" w:hAnsi="Arial" w:cs="Arial"/>
                <w:sz w:val="20"/>
                <w:szCs w:val="20"/>
              </w:rPr>
              <w:t>.1.1625-2015)</w:t>
            </w:r>
          </w:p>
        </w:tc>
      </w:tr>
      <w:tr w:rsidR="00BD101F" w:rsidRPr="00C031AB" w:rsidTr="00161CA3">
        <w:trPr>
          <w:cantSplit/>
        </w:trPr>
        <w:tc>
          <w:tcPr>
            <w:tcW w:w="595" w:type="dxa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BD101F" w:rsidP="00BD101F">
            <w:pPr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межгосударственного стандарта «Тест-системы для диагностики in vitro. Требования к системам мониторинга глюкозы в крови для самоконтроля при лечении сахарного диабета» (Внедрение стандарта ISO 15197:2013)</w:t>
            </w:r>
          </w:p>
        </w:tc>
        <w:tc>
          <w:tcPr>
            <w:tcW w:w="1444" w:type="dxa"/>
            <w:vAlign w:val="center"/>
          </w:tcPr>
          <w:p w:rsidR="00BD101F" w:rsidRPr="00C031AB" w:rsidRDefault="00BD101F" w:rsidP="00401BBA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401BBA" w:rsidRPr="00C031AB">
              <w:rPr>
                <w:rFonts w:ascii="Arial" w:hAnsi="Arial" w:cs="Arial"/>
                <w:color w:val="000000" w:themeColor="text1"/>
                <w:sz w:val="20"/>
                <w:lang w:val="en-US"/>
              </w:rPr>
              <w:t>5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Федерация, Республика Беларусь</w:t>
            </w:r>
          </w:p>
        </w:tc>
        <w:tc>
          <w:tcPr>
            <w:tcW w:w="3847" w:type="dxa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Добавлен соисполнитель (исх. №03-18/384 от 22.03.2016 Госстандарт Республики Беларусь)</w:t>
            </w:r>
          </w:p>
        </w:tc>
      </w:tr>
      <w:tr w:rsidR="00BD101F" w:rsidRPr="00C031AB" w:rsidTr="00352F04">
        <w:trPr>
          <w:cantSplit/>
          <w:trHeight w:val="1240"/>
        </w:trPr>
        <w:tc>
          <w:tcPr>
            <w:tcW w:w="595" w:type="dxa"/>
            <w:shd w:val="clear" w:color="auto" w:fill="auto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  <w:shd w:val="clear" w:color="auto" w:fill="auto"/>
          </w:tcPr>
          <w:p w:rsidR="00BD101F" w:rsidRPr="00C031AB" w:rsidRDefault="005E5640" w:rsidP="005E5640">
            <w:pPr>
              <w:rPr>
                <w:rFonts w:ascii="Arial" w:hAnsi="Arial" w:cs="Arial"/>
                <w:sz w:val="20"/>
                <w:szCs w:val="20"/>
              </w:rPr>
            </w:pPr>
            <w:r w:rsidRPr="00C031AB">
              <w:rPr>
                <w:rFonts w:ascii="Arial" w:hAnsi="Arial"/>
                <w:sz w:val="20"/>
                <w:szCs w:val="20"/>
              </w:rPr>
              <w:t xml:space="preserve">Разработка межгосударственного стандарта на основе </w:t>
            </w:r>
            <w:r w:rsidRPr="00C031AB">
              <w:rPr>
                <w:rFonts w:ascii="Arial" w:hAnsi="Arial"/>
                <w:sz w:val="20"/>
                <w:szCs w:val="20"/>
                <w:lang w:val="en-US"/>
              </w:rPr>
              <w:t>ISO</w:t>
            </w:r>
            <w:r w:rsidRPr="00C031AB">
              <w:rPr>
                <w:rFonts w:ascii="Arial" w:hAnsi="Arial"/>
                <w:sz w:val="20"/>
                <w:szCs w:val="20"/>
              </w:rPr>
              <w:t xml:space="preserve"> 15189:2022 «Медицинские лаборатории. Требования к качеству и компетентность» и 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D101F" w:rsidRPr="00C031AB" w:rsidRDefault="005E5640" w:rsidP="00BD101F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2025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BD101F" w:rsidRPr="00C031AB" w:rsidRDefault="005E5640" w:rsidP="00533683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Республика Беларусь</w:t>
            </w:r>
            <w:r w:rsidR="00391F3D">
              <w:rPr>
                <w:rFonts w:ascii="Arial" w:hAnsi="Arial" w:cs="Arial"/>
                <w:sz w:val="20"/>
              </w:rPr>
              <w:t xml:space="preserve">, </w:t>
            </w:r>
            <w:r w:rsidR="00391F3D">
              <w:rPr>
                <w:rFonts w:ascii="Arial" w:hAnsi="Arial" w:cs="Arial"/>
                <w:sz w:val="20"/>
              </w:rPr>
              <w:br/>
              <w:t>Республика Узбекистан</w:t>
            </w:r>
          </w:p>
        </w:tc>
        <w:tc>
          <w:tcPr>
            <w:tcW w:w="3847" w:type="dxa"/>
            <w:shd w:val="clear" w:color="auto" w:fill="auto"/>
          </w:tcPr>
          <w:p w:rsidR="00BD101F" w:rsidRPr="00C031AB" w:rsidRDefault="00BC46BB" w:rsidP="005336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Добавлена</w:t>
            </w:r>
            <w:r w:rsidR="005E5640" w:rsidRPr="00C031AB">
              <w:rPr>
                <w:rFonts w:ascii="Arial" w:hAnsi="Arial" w:cs="Arial"/>
                <w:sz w:val="20"/>
              </w:rPr>
              <w:t xml:space="preserve"> в программу</w:t>
            </w:r>
          </w:p>
        </w:tc>
      </w:tr>
      <w:tr w:rsidR="00BD101F" w:rsidRPr="00C031AB" w:rsidTr="00352F04">
        <w:trPr>
          <w:cantSplit/>
          <w:trHeight w:val="1899"/>
        </w:trPr>
        <w:tc>
          <w:tcPr>
            <w:tcW w:w="595" w:type="dxa"/>
            <w:shd w:val="clear" w:color="auto" w:fill="auto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  <w:shd w:val="clear" w:color="auto" w:fill="auto"/>
          </w:tcPr>
          <w:p w:rsidR="00BD101F" w:rsidRPr="00C031AB" w:rsidRDefault="005E5640" w:rsidP="00121FD1">
            <w:pPr>
              <w:rPr>
                <w:rFonts w:ascii="Arial" w:hAnsi="Arial" w:cs="Arial"/>
                <w:sz w:val="20"/>
                <w:szCs w:val="20"/>
              </w:rPr>
            </w:pPr>
            <w:r w:rsidRPr="00C031AB">
              <w:rPr>
                <w:rFonts w:ascii="Arial" w:hAnsi="Arial"/>
                <w:sz w:val="20"/>
                <w:szCs w:val="20"/>
              </w:rPr>
              <w:t xml:space="preserve">Разработка межгосударственного стандарта на основе </w:t>
            </w:r>
            <w:r w:rsidRPr="00C031AB">
              <w:rPr>
                <w:rFonts w:ascii="Arial" w:hAnsi="Arial"/>
                <w:sz w:val="20"/>
                <w:szCs w:val="20"/>
                <w:lang w:val="en-US"/>
              </w:rPr>
              <w:t>EC</w:t>
            </w:r>
            <w:r w:rsidRPr="00C031AB">
              <w:rPr>
                <w:rFonts w:ascii="Arial" w:hAnsi="Arial"/>
                <w:sz w:val="20"/>
                <w:szCs w:val="20"/>
              </w:rPr>
              <w:t xml:space="preserve"> 60601-2-25-2011 «Изделия медицинские электрические. Часть 2-25. Частные требования безопасности с учетом основных функциональных характеристик к электрокардиографам»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D101F" w:rsidRPr="00C031AB" w:rsidRDefault="005E5640" w:rsidP="00BD101F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2025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BD101F" w:rsidRPr="00C031AB" w:rsidRDefault="005E5640" w:rsidP="00533683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Республика Беларусь</w:t>
            </w:r>
          </w:p>
        </w:tc>
        <w:tc>
          <w:tcPr>
            <w:tcW w:w="3847" w:type="dxa"/>
            <w:shd w:val="clear" w:color="auto" w:fill="auto"/>
          </w:tcPr>
          <w:p w:rsidR="00BD101F" w:rsidRPr="00C031AB" w:rsidRDefault="00BC46BB" w:rsidP="005336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Добавлена</w:t>
            </w:r>
            <w:r w:rsidR="005E5640" w:rsidRPr="00C031AB">
              <w:rPr>
                <w:rFonts w:ascii="Arial" w:hAnsi="Arial" w:cs="Arial"/>
                <w:sz w:val="20"/>
              </w:rPr>
              <w:t xml:space="preserve"> в программу</w:t>
            </w:r>
          </w:p>
        </w:tc>
      </w:tr>
      <w:tr w:rsidR="00BD101F" w:rsidRPr="00C031AB" w:rsidTr="00251AA7">
        <w:trPr>
          <w:cantSplit/>
        </w:trPr>
        <w:tc>
          <w:tcPr>
            <w:tcW w:w="14684" w:type="dxa"/>
            <w:gridSpan w:val="5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b/>
                <w:bCs/>
                <w:sz w:val="22"/>
              </w:rPr>
              <w:t>Метрология</w:t>
            </w:r>
          </w:p>
        </w:tc>
      </w:tr>
      <w:tr w:rsidR="00BD101F" w:rsidRPr="00C031AB" w:rsidTr="00161CA3">
        <w:trPr>
          <w:cantSplit/>
        </w:trPr>
        <w:tc>
          <w:tcPr>
            <w:tcW w:w="595" w:type="dxa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BD101F" w:rsidP="00F9743E">
            <w:pPr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«Технологии лабораторные клинические. Требования к качеству клинических лабораторных исследований. Оценка аналитической надежности методов исследования (точность, чувствительность, специфичность)» </w:t>
            </w:r>
          </w:p>
        </w:tc>
        <w:tc>
          <w:tcPr>
            <w:tcW w:w="1444" w:type="dxa"/>
            <w:vAlign w:val="center"/>
          </w:tcPr>
          <w:p w:rsidR="00BD101F" w:rsidRPr="00C031AB" w:rsidRDefault="00401BBA" w:rsidP="00BD101F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2024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3847" w:type="dxa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 xml:space="preserve">Первая редакция проекта представлена на рассмотрение </w:t>
            </w:r>
            <w:r w:rsidRPr="00C031AB">
              <w:rPr>
                <w:rFonts w:ascii="Arial" w:hAnsi="Arial" w:cs="Arial"/>
                <w:sz w:val="20"/>
              </w:rPr>
              <w:br/>
              <w:t xml:space="preserve">в АИС МГС. </w:t>
            </w:r>
            <w:r w:rsidRPr="00C031AB">
              <w:rPr>
                <w:rFonts w:ascii="Arial" w:hAnsi="Arial" w:cs="Arial"/>
                <w:sz w:val="20"/>
              </w:rPr>
              <w:br/>
              <w:t xml:space="preserve">Получены отзывы от </w:t>
            </w:r>
            <w:r w:rsidRPr="00C031AB">
              <w:rPr>
                <w:rFonts w:ascii="Arial" w:hAnsi="Arial" w:cs="Arial"/>
                <w:sz w:val="20"/>
                <w:lang w:val="en-US"/>
              </w:rPr>
              <w:t>AM</w:t>
            </w:r>
            <w:r w:rsidRPr="00C031AB">
              <w:rPr>
                <w:rFonts w:ascii="Arial" w:hAnsi="Arial" w:cs="Arial"/>
                <w:sz w:val="20"/>
              </w:rPr>
              <w:t>, BY, KG. Готовится окончательная редакция проекта</w:t>
            </w:r>
            <w:r w:rsidR="00F9743E" w:rsidRPr="00C031AB">
              <w:rPr>
                <w:rFonts w:ascii="Arial" w:hAnsi="Arial" w:cs="Arial"/>
                <w:sz w:val="20"/>
              </w:rPr>
              <w:t xml:space="preserve"> </w:t>
            </w:r>
            <w:r w:rsidR="00F9743E" w:rsidRPr="00C031AB">
              <w:rPr>
                <w:rFonts w:ascii="Arial" w:hAnsi="Arial" w:cs="Arial"/>
                <w:sz w:val="20"/>
              </w:rPr>
              <w:br/>
            </w:r>
            <w:r w:rsidR="00F9743E" w:rsidRPr="00C031AB">
              <w:rPr>
                <w:rFonts w:ascii="Arial" w:hAnsi="Arial" w:cs="Arial"/>
                <w:sz w:val="20"/>
                <w:szCs w:val="20"/>
              </w:rPr>
              <w:t xml:space="preserve">(шифр темы </w:t>
            </w:r>
            <w:r w:rsidR="00F9743E" w:rsidRPr="00C031AB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="00F9743E" w:rsidRPr="00C031AB">
              <w:rPr>
                <w:rFonts w:ascii="Arial" w:hAnsi="Arial" w:cs="Arial"/>
                <w:sz w:val="20"/>
                <w:szCs w:val="20"/>
              </w:rPr>
              <w:t>.1.1623-2015)</w:t>
            </w:r>
          </w:p>
        </w:tc>
      </w:tr>
      <w:tr w:rsidR="00BD101F" w:rsidRPr="00C031AB" w:rsidTr="00352F04">
        <w:trPr>
          <w:cantSplit/>
          <w:trHeight w:val="1651"/>
        </w:trPr>
        <w:tc>
          <w:tcPr>
            <w:tcW w:w="595" w:type="dxa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BD101F" w:rsidP="00BD101F">
            <w:pPr>
              <w:rPr>
                <w:rFonts w:ascii="Arial" w:hAnsi="Arial" w:cs="Arial"/>
                <w:sz w:val="20"/>
                <w:szCs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«Технологии лабораторные клинические. Контроль качества клинических лабораторных исследований. Правила проведения внутрилабораторного контроля качества количественных методов клинических лабораторных исследований с использованием контрольных материалов» </w:t>
            </w:r>
          </w:p>
        </w:tc>
        <w:tc>
          <w:tcPr>
            <w:tcW w:w="1444" w:type="dxa"/>
            <w:vAlign w:val="center"/>
          </w:tcPr>
          <w:p w:rsidR="00BD101F" w:rsidRPr="00C031AB" w:rsidRDefault="00BD101F" w:rsidP="00F102FE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F102FE" w:rsidRPr="00C031AB">
              <w:rPr>
                <w:rFonts w:ascii="Arial" w:hAnsi="Arial" w:cs="Arial"/>
                <w:color w:val="000000" w:themeColor="text1"/>
                <w:sz w:val="20"/>
                <w:lang w:val="en-US"/>
              </w:rPr>
              <w:t>5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Федерация, Республика Беларусь</w:t>
            </w:r>
          </w:p>
        </w:tc>
        <w:tc>
          <w:tcPr>
            <w:tcW w:w="3847" w:type="dxa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 xml:space="preserve">Добавлен соисполнитель </w:t>
            </w:r>
            <w:r w:rsidRPr="00C031AB">
              <w:rPr>
                <w:rFonts w:ascii="Arial" w:hAnsi="Arial" w:cs="Arial"/>
                <w:sz w:val="20"/>
              </w:rPr>
              <w:br/>
              <w:t>Республика Беларусь</w:t>
            </w:r>
          </w:p>
        </w:tc>
      </w:tr>
      <w:tr w:rsidR="00BD101F" w:rsidRPr="00C031AB" w:rsidTr="00352F04">
        <w:trPr>
          <w:cantSplit/>
          <w:trHeight w:val="2170"/>
        </w:trPr>
        <w:tc>
          <w:tcPr>
            <w:tcW w:w="595" w:type="dxa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BD101F" w:rsidP="00545333">
            <w:pPr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«Технологии лабораторные клинические. Контроль качества клинических лабораторных исследований. Пределы допускаемых погрешностей результатов измерений аналитов в клинико-диагностических лабораториях»</w:t>
            </w:r>
          </w:p>
        </w:tc>
        <w:tc>
          <w:tcPr>
            <w:tcW w:w="1444" w:type="dxa"/>
            <w:vAlign w:val="center"/>
          </w:tcPr>
          <w:p w:rsidR="00BD101F" w:rsidRPr="00C031AB" w:rsidRDefault="00F102FE" w:rsidP="00F102FE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Pr="00C031AB">
              <w:rPr>
                <w:rFonts w:ascii="Arial" w:hAnsi="Arial" w:cs="Arial"/>
                <w:color w:val="000000" w:themeColor="text1"/>
                <w:sz w:val="20"/>
                <w:lang w:val="en-US"/>
              </w:rPr>
              <w:t>24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3847" w:type="dxa"/>
          </w:tcPr>
          <w:p w:rsidR="00BD101F" w:rsidRPr="00C031AB" w:rsidRDefault="00BD101F" w:rsidP="00545333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 xml:space="preserve">Первая редакция проекта представлена на рассмотрение </w:t>
            </w:r>
            <w:r w:rsidRPr="00C031AB">
              <w:rPr>
                <w:rFonts w:ascii="Arial" w:hAnsi="Arial" w:cs="Arial"/>
                <w:sz w:val="20"/>
              </w:rPr>
              <w:br/>
              <w:t xml:space="preserve">в АИС МГС. </w:t>
            </w:r>
            <w:r w:rsidRPr="00C031AB">
              <w:rPr>
                <w:rFonts w:ascii="Arial" w:hAnsi="Arial" w:cs="Arial"/>
                <w:sz w:val="20"/>
              </w:rPr>
              <w:br/>
              <w:t xml:space="preserve">Получены отзывы от </w:t>
            </w:r>
            <w:r w:rsidRPr="00C031AB">
              <w:rPr>
                <w:rFonts w:ascii="Arial" w:hAnsi="Arial" w:cs="Arial"/>
                <w:sz w:val="20"/>
                <w:lang w:val="en-US"/>
              </w:rPr>
              <w:t>AM</w:t>
            </w:r>
            <w:r w:rsidRPr="00C031AB">
              <w:rPr>
                <w:rFonts w:ascii="Arial" w:hAnsi="Arial" w:cs="Arial"/>
                <w:sz w:val="20"/>
              </w:rPr>
              <w:t>, BY, KG. Готовится окончательная редакция проекта</w:t>
            </w:r>
            <w:r w:rsidR="00545333" w:rsidRPr="00C031AB">
              <w:rPr>
                <w:rFonts w:ascii="Arial" w:hAnsi="Arial" w:cs="Arial"/>
                <w:sz w:val="20"/>
              </w:rPr>
              <w:t xml:space="preserve"> </w:t>
            </w:r>
            <w:r w:rsidR="00545333" w:rsidRPr="00C031AB">
              <w:rPr>
                <w:rFonts w:ascii="Arial" w:hAnsi="Arial" w:cs="Arial"/>
                <w:sz w:val="20"/>
              </w:rPr>
              <w:br/>
            </w:r>
            <w:r w:rsidR="00545333" w:rsidRPr="00C031AB">
              <w:rPr>
                <w:rFonts w:ascii="Arial" w:hAnsi="Arial" w:cs="Arial"/>
                <w:sz w:val="20"/>
                <w:szCs w:val="20"/>
              </w:rPr>
              <w:t xml:space="preserve">(шифр темы </w:t>
            </w:r>
            <w:r w:rsidR="00545333" w:rsidRPr="00C031AB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="00545333" w:rsidRPr="00C031AB">
              <w:rPr>
                <w:rFonts w:ascii="Arial" w:hAnsi="Arial" w:cs="Arial"/>
                <w:sz w:val="20"/>
                <w:szCs w:val="20"/>
              </w:rPr>
              <w:t>.1.1624-2015)</w:t>
            </w:r>
          </w:p>
        </w:tc>
      </w:tr>
      <w:tr w:rsidR="00BD101F" w:rsidRPr="00C031AB" w:rsidTr="00B91D55">
        <w:trPr>
          <w:cantSplit/>
        </w:trPr>
        <w:tc>
          <w:tcPr>
            <w:tcW w:w="14684" w:type="dxa"/>
            <w:gridSpan w:val="5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b/>
                <w:bCs/>
                <w:sz w:val="22"/>
              </w:rPr>
              <w:t>Оценка соответствия</w:t>
            </w:r>
          </w:p>
        </w:tc>
      </w:tr>
      <w:tr w:rsidR="00BD101F" w:rsidRPr="00C031AB" w:rsidTr="00161CA3">
        <w:trPr>
          <w:cantSplit/>
        </w:trPr>
        <w:tc>
          <w:tcPr>
            <w:tcW w:w="595" w:type="dxa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BD101F" w:rsidP="00545333">
            <w:pPr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«Лабораторная медицина. Требования к лабораториям референтных измерений» (Внедрение стандарта ИСО 15195-2006) </w:t>
            </w:r>
          </w:p>
        </w:tc>
        <w:tc>
          <w:tcPr>
            <w:tcW w:w="1444" w:type="dxa"/>
            <w:vAlign w:val="center"/>
          </w:tcPr>
          <w:p w:rsidR="00BD101F" w:rsidRPr="00C031AB" w:rsidRDefault="00F102FE" w:rsidP="00F102FE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Pr="00C031AB">
              <w:rPr>
                <w:rFonts w:ascii="Arial" w:hAnsi="Arial" w:cs="Arial"/>
                <w:color w:val="000000" w:themeColor="text1"/>
                <w:sz w:val="20"/>
                <w:lang w:val="en-US"/>
              </w:rPr>
              <w:t>24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Федерация, Республика Беларусь</w:t>
            </w:r>
          </w:p>
        </w:tc>
        <w:tc>
          <w:tcPr>
            <w:tcW w:w="3847" w:type="dxa"/>
          </w:tcPr>
          <w:p w:rsidR="00BD101F" w:rsidRPr="00C031AB" w:rsidRDefault="00BD101F" w:rsidP="0054533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031AB">
              <w:rPr>
                <w:rFonts w:ascii="Arial" w:hAnsi="Arial" w:cs="Arial"/>
                <w:sz w:val="20"/>
              </w:rPr>
              <w:t xml:space="preserve">Первая редакция проекта представлена на рассмотрение </w:t>
            </w:r>
            <w:r w:rsidRPr="00C031AB">
              <w:rPr>
                <w:rFonts w:ascii="Arial" w:hAnsi="Arial" w:cs="Arial"/>
                <w:sz w:val="20"/>
              </w:rPr>
              <w:br/>
              <w:t xml:space="preserve">в АИС МГС. </w:t>
            </w:r>
            <w:r w:rsidRPr="00C031AB">
              <w:rPr>
                <w:rFonts w:ascii="Arial" w:hAnsi="Arial" w:cs="Arial"/>
                <w:sz w:val="20"/>
              </w:rPr>
              <w:br/>
              <w:t xml:space="preserve">Получены отзывы от </w:t>
            </w:r>
            <w:r w:rsidRPr="00C031AB">
              <w:rPr>
                <w:rFonts w:ascii="Arial" w:hAnsi="Arial" w:cs="Arial"/>
                <w:sz w:val="20"/>
                <w:lang w:val="en-US"/>
              </w:rPr>
              <w:t>AM</w:t>
            </w:r>
            <w:r w:rsidRPr="00C031AB">
              <w:rPr>
                <w:rFonts w:ascii="Arial" w:hAnsi="Arial" w:cs="Arial"/>
                <w:sz w:val="20"/>
              </w:rPr>
              <w:t xml:space="preserve">, BY, KG, UA. Готовится окончательная редакция проекта. </w:t>
            </w:r>
            <w:r w:rsidRPr="00C031AB">
              <w:rPr>
                <w:rFonts w:ascii="Arial" w:hAnsi="Arial" w:cs="Arial"/>
                <w:sz w:val="20"/>
              </w:rPr>
              <w:br/>
              <w:t>Добавлен соисполнитель Республика Беларусь</w:t>
            </w:r>
            <w:r w:rsidR="00545333" w:rsidRPr="00C031A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545333" w:rsidRPr="00C031AB">
              <w:rPr>
                <w:rFonts w:ascii="Arial" w:hAnsi="Arial" w:cs="Arial"/>
                <w:sz w:val="20"/>
                <w:lang w:val="en-US"/>
              </w:rPr>
              <w:br/>
            </w:r>
            <w:r w:rsidR="00545333" w:rsidRPr="00C031AB">
              <w:rPr>
                <w:rFonts w:ascii="Arial" w:hAnsi="Arial" w:cs="Arial"/>
                <w:sz w:val="20"/>
                <w:szCs w:val="20"/>
              </w:rPr>
              <w:t xml:space="preserve">(шифр темы </w:t>
            </w:r>
            <w:r w:rsidR="00545333" w:rsidRPr="00C031AB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="00545333" w:rsidRPr="00C031AB">
              <w:rPr>
                <w:rFonts w:ascii="Arial" w:hAnsi="Arial" w:cs="Arial"/>
                <w:sz w:val="20"/>
                <w:szCs w:val="20"/>
              </w:rPr>
              <w:t>.3.024-2015)</w:t>
            </w:r>
          </w:p>
        </w:tc>
      </w:tr>
      <w:tr w:rsidR="00BD101F" w:rsidRPr="00C031AB" w:rsidTr="00BD101F">
        <w:trPr>
          <w:cantSplit/>
        </w:trPr>
        <w:tc>
          <w:tcPr>
            <w:tcW w:w="595" w:type="dxa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BD101F" w:rsidP="00BD101F">
            <w:pPr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C031AB">
              <w:rPr>
                <w:rFonts w:ascii="Arial" w:hAnsi="Arial" w:cs="Arial"/>
                <w:sz w:val="20"/>
                <w:szCs w:val="20"/>
              </w:rPr>
              <w:t xml:space="preserve"> «Оценка функциональных характеристик медицинских изделий для диагностики in vitro» (Внедрение стандарта EN 13612:2002)</w:t>
            </w:r>
          </w:p>
        </w:tc>
        <w:tc>
          <w:tcPr>
            <w:tcW w:w="1444" w:type="dxa"/>
            <w:vAlign w:val="center"/>
          </w:tcPr>
          <w:p w:rsidR="00BD101F" w:rsidRPr="00C031AB" w:rsidRDefault="00BD101F" w:rsidP="00BD101F">
            <w:pPr>
              <w:jc w:val="center"/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F102FE" w:rsidRPr="00C031AB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Федерация, Республика Беларусь</w:t>
            </w:r>
          </w:p>
        </w:tc>
        <w:tc>
          <w:tcPr>
            <w:tcW w:w="3847" w:type="dxa"/>
          </w:tcPr>
          <w:p w:rsidR="00BD101F" w:rsidRPr="00C031AB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Добавлен соисполнитель (исх. №03-18/384 от 22.03.2016 Госстандарт Республики Беларусь)</w:t>
            </w:r>
          </w:p>
        </w:tc>
      </w:tr>
      <w:tr w:rsidR="00BD101F" w:rsidRPr="00CF7E1B" w:rsidTr="00BD101F">
        <w:trPr>
          <w:cantSplit/>
        </w:trPr>
        <w:tc>
          <w:tcPr>
            <w:tcW w:w="595" w:type="dxa"/>
          </w:tcPr>
          <w:p w:rsidR="00BD101F" w:rsidRPr="00C031AB" w:rsidRDefault="00BD101F" w:rsidP="00BD101F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7" w:type="dxa"/>
          </w:tcPr>
          <w:p w:rsidR="00BD101F" w:rsidRPr="00C031AB" w:rsidRDefault="00BD101F" w:rsidP="00BD101F">
            <w:pPr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Разработка проекта межгосударственных рекомендаций «Методики поверки офтальмологических приборов с учетом требований МОЗМ»</w:t>
            </w:r>
          </w:p>
        </w:tc>
        <w:tc>
          <w:tcPr>
            <w:tcW w:w="1444" w:type="dxa"/>
            <w:vAlign w:val="center"/>
          </w:tcPr>
          <w:p w:rsidR="00BD101F" w:rsidRPr="00C031AB" w:rsidRDefault="00BD101F" w:rsidP="00BD101F">
            <w:pPr>
              <w:jc w:val="center"/>
            </w:pPr>
            <w:r w:rsidRPr="00C031AB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F102FE" w:rsidRPr="00C031AB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821" w:type="dxa"/>
            <w:vAlign w:val="center"/>
          </w:tcPr>
          <w:p w:rsidR="00BD101F" w:rsidRPr="00C031AB" w:rsidRDefault="00BD101F" w:rsidP="00D33CB4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Российская Федерация, Республика Беларусь</w:t>
            </w:r>
          </w:p>
        </w:tc>
        <w:tc>
          <w:tcPr>
            <w:tcW w:w="3847" w:type="dxa"/>
          </w:tcPr>
          <w:p w:rsidR="00BD101F" w:rsidRDefault="00BD101F" w:rsidP="00BD101F">
            <w:pPr>
              <w:jc w:val="center"/>
              <w:rPr>
                <w:rFonts w:ascii="Arial" w:hAnsi="Arial" w:cs="Arial"/>
                <w:sz w:val="20"/>
              </w:rPr>
            </w:pPr>
            <w:r w:rsidRPr="00C031AB">
              <w:rPr>
                <w:rFonts w:ascii="Arial" w:hAnsi="Arial" w:cs="Arial"/>
                <w:sz w:val="20"/>
              </w:rPr>
              <w:t>Продолжение работы по разработке проекта межгосударственных рекомендаций по поверке офтальмологических приборов с учетом требований МОЗМ</w:t>
            </w:r>
          </w:p>
        </w:tc>
      </w:tr>
    </w:tbl>
    <w:p w:rsidR="00C22108" w:rsidRPr="006600E3" w:rsidRDefault="00C22108" w:rsidP="006801E7">
      <w:pPr>
        <w:rPr>
          <w:sz w:val="2"/>
          <w:szCs w:val="2"/>
        </w:rPr>
      </w:pPr>
    </w:p>
    <w:sectPr w:rsidR="00C22108" w:rsidRPr="006600E3" w:rsidSect="00125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7" w:right="1134" w:bottom="90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8A" w:rsidRDefault="005C328A" w:rsidP="00A66914">
      <w:r>
        <w:separator/>
      </w:r>
    </w:p>
  </w:endnote>
  <w:endnote w:type="continuationSeparator" w:id="0">
    <w:p w:rsidR="005C328A" w:rsidRDefault="005C328A" w:rsidP="00A6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9AF" w:rsidRDefault="007659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9400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66914" w:rsidRPr="00182E9E" w:rsidRDefault="00BB749C" w:rsidP="00182E9E">
        <w:pPr>
          <w:pStyle w:val="a5"/>
          <w:jc w:val="right"/>
          <w:rPr>
            <w:rFonts w:ascii="Arial" w:hAnsi="Arial" w:cs="Arial"/>
          </w:rPr>
        </w:pPr>
        <w:r w:rsidRPr="00A6570A">
          <w:rPr>
            <w:rFonts w:ascii="Arial" w:hAnsi="Arial" w:cs="Arial"/>
          </w:rPr>
          <w:fldChar w:fldCharType="begin"/>
        </w:r>
        <w:r w:rsidR="00F85257" w:rsidRPr="00A6570A">
          <w:rPr>
            <w:rFonts w:ascii="Arial" w:hAnsi="Arial" w:cs="Arial"/>
          </w:rPr>
          <w:instrText>PAGE   \* MERGEFORMAT</w:instrText>
        </w:r>
        <w:r w:rsidRPr="00A6570A">
          <w:rPr>
            <w:rFonts w:ascii="Arial" w:hAnsi="Arial" w:cs="Arial"/>
          </w:rPr>
          <w:fldChar w:fldCharType="separate"/>
        </w:r>
        <w:r w:rsidR="000A74C1">
          <w:rPr>
            <w:rFonts w:ascii="Arial" w:hAnsi="Arial" w:cs="Arial"/>
            <w:noProof/>
          </w:rPr>
          <w:t>2</w:t>
        </w:r>
        <w:r w:rsidRPr="00A6570A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9AF" w:rsidRDefault="007659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8A" w:rsidRDefault="005C328A" w:rsidP="00A66914">
      <w:r>
        <w:separator/>
      </w:r>
    </w:p>
  </w:footnote>
  <w:footnote w:type="continuationSeparator" w:id="0">
    <w:p w:rsidR="005C328A" w:rsidRDefault="005C328A" w:rsidP="00A6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9AF" w:rsidRDefault="007659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9E" w:rsidRPr="00182E9E" w:rsidRDefault="00182E9E" w:rsidP="00182E9E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9E" w:rsidRPr="000A74C1" w:rsidRDefault="00182E9E" w:rsidP="00967834">
    <w:pPr>
      <w:jc w:val="right"/>
      <w:rPr>
        <w:rFonts w:ascii="Arial" w:hAnsi="Arial" w:cs="Arial"/>
        <w:color w:val="000000"/>
        <w:sz w:val="22"/>
        <w:szCs w:val="22"/>
      </w:rPr>
    </w:pPr>
    <w:bookmarkStart w:id="0" w:name="_GoBack"/>
    <w:r w:rsidRPr="000A74C1">
      <w:rPr>
        <w:rFonts w:ascii="Arial" w:hAnsi="Arial" w:cs="Arial"/>
        <w:color w:val="000000"/>
        <w:sz w:val="22"/>
        <w:szCs w:val="22"/>
      </w:rPr>
      <w:t>П</w:t>
    </w:r>
    <w:r w:rsidR="00D90301" w:rsidRPr="000A74C1">
      <w:rPr>
        <w:rFonts w:ascii="Arial" w:hAnsi="Arial" w:cs="Arial"/>
        <w:color w:val="000000"/>
        <w:sz w:val="22"/>
        <w:szCs w:val="22"/>
      </w:rPr>
      <w:t xml:space="preserve">риложение № </w:t>
    </w:r>
    <w:r w:rsidR="007659AF" w:rsidRPr="000A74C1">
      <w:rPr>
        <w:rFonts w:ascii="Arial" w:hAnsi="Arial" w:cs="Arial"/>
        <w:color w:val="000000"/>
        <w:sz w:val="22"/>
        <w:szCs w:val="22"/>
      </w:rPr>
      <w:t>29</w:t>
    </w:r>
    <w:r w:rsidR="007058CA" w:rsidRPr="000A74C1">
      <w:rPr>
        <w:rFonts w:ascii="Arial" w:hAnsi="Arial" w:cs="Arial"/>
        <w:color w:val="000000"/>
        <w:sz w:val="22"/>
        <w:szCs w:val="22"/>
      </w:rPr>
      <w:t xml:space="preserve"> </w:t>
    </w:r>
    <w:r w:rsidR="007058CA" w:rsidRPr="000A74C1">
      <w:rPr>
        <w:rFonts w:ascii="Arial" w:hAnsi="Arial" w:cs="Arial"/>
        <w:color w:val="000000"/>
        <w:sz w:val="22"/>
        <w:szCs w:val="22"/>
      </w:rPr>
      <w:br/>
    </w:r>
    <w:r w:rsidR="00BD02D8" w:rsidRPr="000A74C1">
      <w:rPr>
        <w:rFonts w:ascii="Arial" w:hAnsi="Arial" w:cs="Arial"/>
        <w:color w:val="000000"/>
        <w:sz w:val="22"/>
        <w:szCs w:val="22"/>
      </w:rPr>
      <w:t>к протоколу</w:t>
    </w:r>
    <w:r w:rsidR="00967834" w:rsidRPr="000A74C1">
      <w:rPr>
        <w:rFonts w:ascii="Arial" w:hAnsi="Arial" w:cs="Arial"/>
        <w:color w:val="000000"/>
        <w:sz w:val="22"/>
        <w:szCs w:val="22"/>
      </w:rPr>
      <w:t xml:space="preserve"> </w:t>
    </w:r>
    <w:r w:rsidR="00E02265" w:rsidRPr="000A74C1">
      <w:rPr>
        <w:rFonts w:ascii="Arial" w:hAnsi="Arial" w:cs="Arial"/>
        <w:color w:val="000000"/>
        <w:sz w:val="22"/>
        <w:szCs w:val="22"/>
      </w:rPr>
      <w:t>МГС</w:t>
    </w:r>
    <w:r w:rsidR="00967834" w:rsidRPr="000A74C1">
      <w:rPr>
        <w:rFonts w:ascii="Arial" w:hAnsi="Arial" w:cs="Arial"/>
        <w:color w:val="000000"/>
        <w:sz w:val="22"/>
        <w:szCs w:val="22"/>
      </w:rPr>
      <w:t xml:space="preserve"> № </w:t>
    </w:r>
    <w:r w:rsidR="00E02265" w:rsidRPr="000A74C1">
      <w:rPr>
        <w:rFonts w:ascii="Arial" w:hAnsi="Arial" w:cs="Arial"/>
        <w:color w:val="000000"/>
        <w:sz w:val="22"/>
        <w:szCs w:val="22"/>
      </w:rPr>
      <w:t>64</w:t>
    </w:r>
    <w:r w:rsidRPr="000A74C1">
      <w:rPr>
        <w:rFonts w:ascii="Arial" w:hAnsi="Arial" w:cs="Arial"/>
        <w:color w:val="000000"/>
        <w:sz w:val="22"/>
        <w:szCs w:val="22"/>
      </w:rPr>
      <w:t>-202</w:t>
    </w:r>
    <w:r w:rsidR="00D90301" w:rsidRPr="000A74C1">
      <w:rPr>
        <w:rFonts w:ascii="Arial" w:hAnsi="Arial" w:cs="Arial"/>
        <w:color w:val="000000"/>
        <w:sz w:val="22"/>
        <w:szCs w:val="22"/>
      </w:rPr>
      <w:t>3</w:t>
    </w:r>
  </w:p>
  <w:bookmarkEnd w:id="0"/>
  <w:p w:rsidR="00182E9E" w:rsidRPr="00967834" w:rsidRDefault="00182E9E" w:rsidP="00967834">
    <w:pPr>
      <w:pStyle w:val="a3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3DEE"/>
    <w:multiLevelType w:val="hybridMultilevel"/>
    <w:tmpl w:val="2888588C"/>
    <w:lvl w:ilvl="0" w:tplc="5CDE0B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808E7"/>
    <w:multiLevelType w:val="hybridMultilevel"/>
    <w:tmpl w:val="728605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85E"/>
    <w:rsid w:val="000005E7"/>
    <w:rsid w:val="0001336C"/>
    <w:rsid w:val="00015972"/>
    <w:rsid w:val="00016747"/>
    <w:rsid w:val="00020101"/>
    <w:rsid w:val="00052E6E"/>
    <w:rsid w:val="00064D82"/>
    <w:rsid w:val="00066ECC"/>
    <w:rsid w:val="00072392"/>
    <w:rsid w:val="00080C8E"/>
    <w:rsid w:val="00087AC3"/>
    <w:rsid w:val="0009681A"/>
    <w:rsid w:val="000A3A36"/>
    <w:rsid w:val="000A74C1"/>
    <w:rsid w:val="000C44D7"/>
    <w:rsid w:val="000C7563"/>
    <w:rsid w:val="000D1418"/>
    <w:rsid w:val="000D2AB4"/>
    <w:rsid w:val="000E76BB"/>
    <w:rsid w:val="000F2EEC"/>
    <w:rsid w:val="00104894"/>
    <w:rsid w:val="0010623D"/>
    <w:rsid w:val="00113019"/>
    <w:rsid w:val="00117721"/>
    <w:rsid w:val="00121FD1"/>
    <w:rsid w:val="00125622"/>
    <w:rsid w:val="00130F1F"/>
    <w:rsid w:val="00132E03"/>
    <w:rsid w:val="001347AB"/>
    <w:rsid w:val="00134BB9"/>
    <w:rsid w:val="00134E33"/>
    <w:rsid w:val="00153303"/>
    <w:rsid w:val="00153F55"/>
    <w:rsid w:val="00161CA3"/>
    <w:rsid w:val="00166450"/>
    <w:rsid w:val="00166A56"/>
    <w:rsid w:val="00175363"/>
    <w:rsid w:val="00182E9E"/>
    <w:rsid w:val="001A0429"/>
    <w:rsid w:val="001B1F8F"/>
    <w:rsid w:val="001B6CD4"/>
    <w:rsid w:val="001C0696"/>
    <w:rsid w:val="001C0853"/>
    <w:rsid w:val="001C3B98"/>
    <w:rsid w:val="001E6BF9"/>
    <w:rsid w:val="00204650"/>
    <w:rsid w:val="002058CF"/>
    <w:rsid w:val="0021079E"/>
    <w:rsid w:val="00264EF9"/>
    <w:rsid w:val="00270E06"/>
    <w:rsid w:val="00282300"/>
    <w:rsid w:val="00287724"/>
    <w:rsid w:val="002A311F"/>
    <w:rsid w:val="002D2C33"/>
    <w:rsid w:val="002E213B"/>
    <w:rsid w:val="002F2AC7"/>
    <w:rsid w:val="0030079E"/>
    <w:rsid w:val="00300EE4"/>
    <w:rsid w:val="0030128B"/>
    <w:rsid w:val="003046D8"/>
    <w:rsid w:val="00317197"/>
    <w:rsid w:val="0032537D"/>
    <w:rsid w:val="00330A80"/>
    <w:rsid w:val="00336F21"/>
    <w:rsid w:val="00352F04"/>
    <w:rsid w:val="003638B0"/>
    <w:rsid w:val="003723A8"/>
    <w:rsid w:val="00376F12"/>
    <w:rsid w:val="00377AE7"/>
    <w:rsid w:val="00384D9F"/>
    <w:rsid w:val="00391F3D"/>
    <w:rsid w:val="00396145"/>
    <w:rsid w:val="003C48E0"/>
    <w:rsid w:val="003C528B"/>
    <w:rsid w:val="003C53DD"/>
    <w:rsid w:val="003E0580"/>
    <w:rsid w:val="003E420D"/>
    <w:rsid w:val="003E5832"/>
    <w:rsid w:val="003E64BE"/>
    <w:rsid w:val="003F242E"/>
    <w:rsid w:val="00401BBA"/>
    <w:rsid w:val="0040472D"/>
    <w:rsid w:val="004070D2"/>
    <w:rsid w:val="00422219"/>
    <w:rsid w:val="004323F1"/>
    <w:rsid w:val="004341D4"/>
    <w:rsid w:val="00437781"/>
    <w:rsid w:val="00440830"/>
    <w:rsid w:val="00464195"/>
    <w:rsid w:val="004663A3"/>
    <w:rsid w:val="00493514"/>
    <w:rsid w:val="004F269B"/>
    <w:rsid w:val="005010D0"/>
    <w:rsid w:val="00510A61"/>
    <w:rsid w:val="00527539"/>
    <w:rsid w:val="00530223"/>
    <w:rsid w:val="00533683"/>
    <w:rsid w:val="00534A21"/>
    <w:rsid w:val="00534CC9"/>
    <w:rsid w:val="00537873"/>
    <w:rsid w:val="00545333"/>
    <w:rsid w:val="00545B06"/>
    <w:rsid w:val="00565B8F"/>
    <w:rsid w:val="005672AB"/>
    <w:rsid w:val="0057600E"/>
    <w:rsid w:val="00577A5B"/>
    <w:rsid w:val="0058307C"/>
    <w:rsid w:val="00590C88"/>
    <w:rsid w:val="00592D02"/>
    <w:rsid w:val="00593366"/>
    <w:rsid w:val="005943B0"/>
    <w:rsid w:val="005C328A"/>
    <w:rsid w:val="005E041F"/>
    <w:rsid w:val="005E3828"/>
    <w:rsid w:val="005E5640"/>
    <w:rsid w:val="00636005"/>
    <w:rsid w:val="00636100"/>
    <w:rsid w:val="00646EC4"/>
    <w:rsid w:val="006600E3"/>
    <w:rsid w:val="00661C3E"/>
    <w:rsid w:val="00676CA9"/>
    <w:rsid w:val="006801E7"/>
    <w:rsid w:val="006822E1"/>
    <w:rsid w:val="0068605D"/>
    <w:rsid w:val="0069464B"/>
    <w:rsid w:val="00694E33"/>
    <w:rsid w:val="006B3E17"/>
    <w:rsid w:val="006C0222"/>
    <w:rsid w:val="006E3B8C"/>
    <w:rsid w:val="006F4DB4"/>
    <w:rsid w:val="007058CA"/>
    <w:rsid w:val="00710D19"/>
    <w:rsid w:val="0071198F"/>
    <w:rsid w:val="00741F46"/>
    <w:rsid w:val="00742617"/>
    <w:rsid w:val="007428E6"/>
    <w:rsid w:val="00743C4F"/>
    <w:rsid w:val="0075304D"/>
    <w:rsid w:val="00757C63"/>
    <w:rsid w:val="007659AF"/>
    <w:rsid w:val="00770BA6"/>
    <w:rsid w:val="00774032"/>
    <w:rsid w:val="007858D9"/>
    <w:rsid w:val="007861BE"/>
    <w:rsid w:val="00794C2A"/>
    <w:rsid w:val="007A0D54"/>
    <w:rsid w:val="007A22C9"/>
    <w:rsid w:val="007B585E"/>
    <w:rsid w:val="007C29EB"/>
    <w:rsid w:val="007C4AEB"/>
    <w:rsid w:val="007D6FAF"/>
    <w:rsid w:val="007E2A45"/>
    <w:rsid w:val="007E33F3"/>
    <w:rsid w:val="007E449F"/>
    <w:rsid w:val="007E5995"/>
    <w:rsid w:val="007F0918"/>
    <w:rsid w:val="00807C57"/>
    <w:rsid w:val="00810711"/>
    <w:rsid w:val="0081533E"/>
    <w:rsid w:val="00837F99"/>
    <w:rsid w:val="00847C3F"/>
    <w:rsid w:val="008566D3"/>
    <w:rsid w:val="00862ECC"/>
    <w:rsid w:val="008A193C"/>
    <w:rsid w:val="008A6516"/>
    <w:rsid w:val="008B3ED6"/>
    <w:rsid w:val="008B4971"/>
    <w:rsid w:val="008C2BDE"/>
    <w:rsid w:val="008D0FF4"/>
    <w:rsid w:val="008D3451"/>
    <w:rsid w:val="008E425F"/>
    <w:rsid w:val="008F1F33"/>
    <w:rsid w:val="008F391D"/>
    <w:rsid w:val="00921BDF"/>
    <w:rsid w:val="0093161F"/>
    <w:rsid w:val="00936F08"/>
    <w:rsid w:val="00944B29"/>
    <w:rsid w:val="009531E4"/>
    <w:rsid w:val="009532A1"/>
    <w:rsid w:val="00961D1D"/>
    <w:rsid w:val="00967834"/>
    <w:rsid w:val="009A5126"/>
    <w:rsid w:val="009B12A4"/>
    <w:rsid w:val="009B2DB7"/>
    <w:rsid w:val="009C137F"/>
    <w:rsid w:val="009C3EFB"/>
    <w:rsid w:val="009C48EB"/>
    <w:rsid w:val="009C7028"/>
    <w:rsid w:val="009F3C08"/>
    <w:rsid w:val="009F6C50"/>
    <w:rsid w:val="00A146F8"/>
    <w:rsid w:val="00A25536"/>
    <w:rsid w:val="00A3334D"/>
    <w:rsid w:val="00A572DB"/>
    <w:rsid w:val="00A6570A"/>
    <w:rsid w:val="00A65B26"/>
    <w:rsid w:val="00A66914"/>
    <w:rsid w:val="00A66A4D"/>
    <w:rsid w:val="00A7366E"/>
    <w:rsid w:val="00A95F86"/>
    <w:rsid w:val="00AA18DB"/>
    <w:rsid w:val="00AA42FC"/>
    <w:rsid w:val="00AC7733"/>
    <w:rsid w:val="00AD354E"/>
    <w:rsid w:val="00AE04CB"/>
    <w:rsid w:val="00AE188B"/>
    <w:rsid w:val="00AE2E82"/>
    <w:rsid w:val="00AE3B76"/>
    <w:rsid w:val="00AF305F"/>
    <w:rsid w:val="00AF6759"/>
    <w:rsid w:val="00B0358F"/>
    <w:rsid w:val="00B04554"/>
    <w:rsid w:val="00B054CD"/>
    <w:rsid w:val="00B16735"/>
    <w:rsid w:val="00B25470"/>
    <w:rsid w:val="00B30038"/>
    <w:rsid w:val="00B41892"/>
    <w:rsid w:val="00B523DC"/>
    <w:rsid w:val="00B55D3A"/>
    <w:rsid w:val="00B62389"/>
    <w:rsid w:val="00B65AD0"/>
    <w:rsid w:val="00B6672C"/>
    <w:rsid w:val="00BA0D77"/>
    <w:rsid w:val="00BA74B0"/>
    <w:rsid w:val="00BB2AFA"/>
    <w:rsid w:val="00BB3352"/>
    <w:rsid w:val="00BB749C"/>
    <w:rsid w:val="00BC46BB"/>
    <w:rsid w:val="00BC5D94"/>
    <w:rsid w:val="00BD02D8"/>
    <w:rsid w:val="00BD101F"/>
    <w:rsid w:val="00BD13DE"/>
    <w:rsid w:val="00BD1938"/>
    <w:rsid w:val="00BD6970"/>
    <w:rsid w:val="00BE1309"/>
    <w:rsid w:val="00BE2648"/>
    <w:rsid w:val="00BE33A7"/>
    <w:rsid w:val="00BF65D7"/>
    <w:rsid w:val="00C031AB"/>
    <w:rsid w:val="00C06C7E"/>
    <w:rsid w:val="00C11F29"/>
    <w:rsid w:val="00C1433D"/>
    <w:rsid w:val="00C211E7"/>
    <w:rsid w:val="00C22108"/>
    <w:rsid w:val="00C3214C"/>
    <w:rsid w:val="00C3624C"/>
    <w:rsid w:val="00C652D6"/>
    <w:rsid w:val="00C7181A"/>
    <w:rsid w:val="00C84F5B"/>
    <w:rsid w:val="00CA6ADA"/>
    <w:rsid w:val="00CA73CD"/>
    <w:rsid w:val="00CD1F6D"/>
    <w:rsid w:val="00D00AF1"/>
    <w:rsid w:val="00D02FD3"/>
    <w:rsid w:val="00D201FD"/>
    <w:rsid w:val="00D225D1"/>
    <w:rsid w:val="00D33100"/>
    <w:rsid w:val="00D33CB4"/>
    <w:rsid w:val="00D41798"/>
    <w:rsid w:val="00D50C27"/>
    <w:rsid w:val="00D5471E"/>
    <w:rsid w:val="00D7604F"/>
    <w:rsid w:val="00D77AFC"/>
    <w:rsid w:val="00D90301"/>
    <w:rsid w:val="00D912D6"/>
    <w:rsid w:val="00D954FB"/>
    <w:rsid w:val="00DA0B57"/>
    <w:rsid w:val="00DA5943"/>
    <w:rsid w:val="00DB3BC2"/>
    <w:rsid w:val="00DC3E21"/>
    <w:rsid w:val="00DC527C"/>
    <w:rsid w:val="00DC5FFA"/>
    <w:rsid w:val="00DD0298"/>
    <w:rsid w:val="00DD55AC"/>
    <w:rsid w:val="00DE6B01"/>
    <w:rsid w:val="00E00CB4"/>
    <w:rsid w:val="00E02265"/>
    <w:rsid w:val="00E17F4E"/>
    <w:rsid w:val="00E32261"/>
    <w:rsid w:val="00E35C3E"/>
    <w:rsid w:val="00E423CF"/>
    <w:rsid w:val="00E44A27"/>
    <w:rsid w:val="00E44DDE"/>
    <w:rsid w:val="00E65979"/>
    <w:rsid w:val="00E72656"/>
    <w:rsid w:val="00EA4661"/>
    <w:rsid w:val="00F00A16"/>
    <w:rsid w:val="00F03F2C"/>
    <w:rsid w:val="00F04968"/>
    <w:rsid w:val="00F102FE"/>
    <w:rsid w:val="00F1131E"/>
    <w:rsid w:val="00F21141"/>
    <w:rsid w:val="00F4216E"/>
    <w:rsid w:val="00F4761C"/>
    <w:rsid w:val="00F7244A"/>
    <w:rsid w:val="00F72A00"/>
    <w:rsid w:val="00F81511"/>
    <w:rsid w:val="00F828CD"/>
    <w:rsid w:val="00F85257"/>
    <w:rsid w:val="00F9743E"/>
    <w:rsid w:val="00FB1CDF"/>
    <w:rsid w:val="00FB47C3"/>
    <w:rsid w:val="00FB7DBD"/>
    <w:rsid w:val="00FC1792"/>
    <w:rsid w:val="00FC6E51"/>
    <w:rsid w:val="00FF280B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65F220C2-ED87-4BDC-88E1-3F24A7DB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39"/>
    <w:rPr>
      <w:sz w:val="24"/>
      <w:szCs w:val="24"/>
    </w:rPr>
  </w:style>
  <w:style w:type="paragraph" w:styleId="1">
    <w:name w:val="heading 1"/>
    <w:basedOn w:val="a"/>
    <w:next w:val="a"/>
    <w:qFormat/>
    <w:rsid w:val="007B585E"/>
    <w:pPr>
      <w:keepNext/>
      <w:outlineLvl w:val="0"/>
    </w:pPr>
    <w:rPr>
      <w:sz w:val="28"/>
      <w:szCs w:val="20"/>
    </w:rPr>
  </w:style>
  <w:style w:type="paragraph" w:styleId="7">
    <w:name w:val="heading 7"/>
    <w:basedOn w:val="a"/>
    <w:next w:val="a"/>
    <w:qFormat/>
    <w:rsid w:val="007B585E"/>
    <w:pPr>
      <w:keepNext/>
      <w:jc w:val="center"/>
      <w:outlineLvl w:val="6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85E"/>
    <w:pPr>
      <w:widowControl w:val="0"/>
      <w:tabs>
        <w:tab w:val="center" w:pos="4153"/>
        <w:tab w:val="right" w:pos="8306"/>
      </w:tabs>
      <w:spacing w:line="300" w:lineRule="auto"/>
      <w:ind w:firstLine="560"/>
      <w:jc w:val="both"/>
    </w:pPr>
    <w:rPr>
      <w:rFonts w:ascii="Arial" w:hAnsi="Arial"/>
      <w:snapToGrid w:val="0"/>
      <w:sz w:val="22"/>
      <w:szCs w:val="20"/>
    </w:rPr>
  </w:style>
  <w:style w:type="paragraph" w:styleId="a4">
    <w:name w:val="Balloon Text"/>
    <w:basedOn w:val="a"/>
    <w:semiHidden/>
    <w:rsid w:val="00AE3B76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669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914"/>
    <w:rPr>
      <w:sz w:val="24"/>
      <w:szCs w:val="24"/>
    </w:rPr>
  </w:style>
  <w:style w:type="paragraph" w:styleId="a7">
    <w:name w:val="List Paragraph"/>
    <w:basedOn w:val="a"/>
    <w:uiPriority w:val="34"/>
    <w:qFormat/>
    <w:rsid w:val="00B03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87944-CC79-49C9-9199-FDFA0032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 С.А</dc:creator>
  <cp:lastModifiedBy>Сергей Дроздов</cp:lastModifiedBy>
  <cp:revision>28</cp:revision>
  <cp:lastPrinted>2023-09-25T07:00:00Z</cp:lastPrinted>
  <dcterms:created xsi:type="dcterms:W3CDTF">2023-09-18T14:59:00Z</dcterms:created>
  <dcterms:modified xsi:type="dcterms:W3CDTF">2023-12-18T07:47:00Z</dcterms:modified>
</cp:coreProperties>
</file>